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E" w:rsidRPr="003C6E1D" w:rsidRDefault="0075567E" w:rsidP="0075567E">
      <w:pPr>
        <w:rPr>
          <w:b/>
          <w:shadow/>
          <w:color w:val="7030A0"/>
          <w:szCs w:val="23"/>
        </w:rPr>
      </w:pPr>
      <w:r w:rsidRPr="003C6E1D">
        <w:rPr>
          <w:b/>
          <w:shadow/>
          <w:color w:val="7030A0"/>
          <w:szCs w:val="23"/>
        </w:rPr>
        <w:t>3. pôstna nedeľa „C“</w:t>
      </w:r>
    </w:p>
    <w:p w:rsidR="0075567E" w:rsidRPr="003C6E1D" w:rsidRDefault="0075567E" w:rsidP="0075567E">
      <w:pPr>
        <w:rPr>
          <w:b/>
          <w:szCs w:val="23"/>
        </w:rPr>
      </w:pPr>
      <w:r w:rsidRPr="003C6E1D">
        <w:rPr>
          <w:b/>
          <w:szCs w:val="23"/>
        </w:rPr>
        <w:t>Čítanie zo svätého Evanjelia podľa Lukáša</w:t>
      </w:r>
    </w:p>
    <w:p w:rsidR="00CE5030" w:rsidRPr="003C6E1D" w:rsidRDefault="003C6E1D" w:rsidP="0075567E">
      <w:pPr>
        <w:rPr>
          <w:szCs w:val="23"/>
        </w:rPr>
      </w:pPr>
      <w:r>
        <w:rPr>
          <w:noProof/>
          <w:szCs w:val="23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4575810</wp:posOffset>
            </wp:positionH>
            <wp:positionV relativeFrom="margin">
              <wp:posOffset>1104265</wp:posOffset>
            </wp:positionV>
            <wp:extent cx="5947410" cy="4321175"/>
            <wp:effectExtent l="0" t="742950" r="0" b="612775"/>
            <wp:wrapSquare wrapText="bothSides"/>
            <wp:docPr id="4" name="Obrázok 2" descr="6da0c72ed8272b3fed0381320b1b2b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da0c72ed8272b3fed0381320b1b2ba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7410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67E" w:rsidRPr="003C6E1D">
        <w:rPr>
          <w:szCs w:val="23"/>
        </w:rPr>
        <w:t>Niektorí z tých, čo tam boli v tom čase, rozprávali Ježišovi o </w:t>
      </w:r>
      <w:proofErr w:type="spellStart"/>
      <w:r w:rsidR="0075567E" w:rsidRPr="003C6E1D">
        <w:rPr>
          <w:szCs w:val="23"/>
        </w:rPr>
        <w:t>Galilejčanoch</w:t>
      </w:r>
      <w:proofErr w:type="spellEnd"/>
      <w:r w:rsidR="0075567E" w:rsidRPr="003C6E1D">
        <w:rPr>
          <w:szCs w:val="23"/>
        </w:rPr>
        <w:t xml:space="preserve">, ktorých krv Pilát zmiešal s krvou ich obetí. On im povedal: „Myslíte si, že títo </w:t>
      </w:r>
      <w:proofErr w:type="spellStart"/>
      <w:r w:rsidR="0075567E" w:rsidRPr="003C6E1D">
        <w:rPr>
          <w:szCs w:val="23"/>
        </w:rPr>
        <w:t>Galilejčania</w:t>
      </w:r>
      <w:proofErr w:type="spellEnd"/>
      <w:r w:rsidR="0075567E" w:rsidRPr="003C6E1D">
        <w:rPr>
          <w:szCs w:val="23"/>
        </w:rPr>
        <w:t xml:space="preserve"> boli väčší hriešnici ako ostatní </w:t>
      </w:r>
      <w:proofErr w:type="spellStart"/>
      <w:r w:rsidR="0075567E" w:rsidRPr="003C6E1D">
        <w:rPr>
          <w:szCs w:val="23"/>
        </w:rPr>
        <w:t>Galilejčania</w:t>
      </w:r>
      <w:proofErr w:type="spellEnd"/>
      <w:r w:rsidR="0075567E" w:rsidRPr="003C6E1D">
        <w:rPr>
          <w:szCs w:val="23"/>
        </w:rPr>
        <w:t>, keď tak trpeli? Nie, hovorím vám, ale ak nebudete robiť pokánie, všetci podobne zahyniete. Alebo si myslíte, že tí osemnásti, čo na nich padla veža v </w:t>
      </w:r>
      <w:proofErr w:type="spellStart"/>
      <w:r w:rsidR="0075567E" w:rsidRPr="003C6E1D">
        <w:rPr>
          <w:szCs w:val="23"/>
        </w:rPr>
        <w:t>Siloe</w:t>
      </w:r>
      <w:proofErr w:type="spellEnd"/>
      <w:r w:rsidR="0075567E" w:rsidRPr="003C6E1D">
        <w:rPr>
          <w:szCs w:val="23"/>
        </w:rPr>
        <w:t xml:space="preserve"> a zabila ich, boli väčší vinníci ako ostatní obyvatelia </w:t>
      </w:r>
      <w:proofErr w:type="spellStart"/>
      <w:r w:rsidR="0075567E" w:rsidRPr="003C6E1D">
        <w:rPr>
          <w:szCs w:val="23"/>
        </w:rPr>
        <w:t>Jeruzalema</w:t>
      </w:r>
      <w:proofErr w:type="spellEnd"/>
      <w:r w:rsidR="0075567E" w:rsidRPr="003C6E1D">
        <w:rPr>
          <w:szCs w:val="23"/>
        </w:rPr>
        <w:t>? Nie, hovorím vám, ale ak nebudete robiť pokánie, všetci zahyniete podobne.“</w:t>
      </w:r>
      <w:r w:rsidR="008253D6" w:rsidRPr="003C6E1D">
        <w:rPr>
          <w:szCs w:val="23"/>
        </w:rPr>
        <w:t xml:space="preserve"> </w:t>
      </w:r>
    </w:p>
    <w:p w:rsidR="0075567E" w:rsidRPr="003C6E1D" w:rsidRDefault="00CE5030" w:rsidP="0075567E">
      <w:pPr>
        <w:rPr>
          <w:i/>
          <w:szCs w:val="23"/>
        </w:rPr>
      </w:pPr>
      <w:r w:rsidRPr="003C6E1D">
        <w:rPr>
          <w:noProof/>
          <w:szCs w:val="23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1537970</wp:posOffset>
            </wp:positionV>
            <wp:extent cx="1777365" cy="1590040"/>
            <wp:effectExtent l="19050" t="0" r="0" b="0"/>
            <wp:wrapSquare wrapText="bothSides"/>
            <wp:docPr id="2" name="Obrázok 1" descr="budding_fig_tree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ding_fig_tree_9.png"/>
                    <pic:cNvPicPr/>
                  </pic:nvPicPr>
                  <pic:blipFill>
                    <a:blip r:embed="rId5" cstate="print"/>
                    <a:srcRect l="2158" b="2024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67E" w:rsidRPr="003C6E1D">
        <w:rPr>
          <w:szCs w:val="23"/>
        </w:rPr>
        <w:t xml:space="preserve">A povedal </w:t>
      </w:r>
      <w:r w:rsidRPr="003C6E1D">
        <w:rPr>
          <w:szCs w:val="23"/>
        </w:rPr>
        <w:t>toto podobenstvo: „Ktosi mal vo </w:t>
      </w:r>
      <w:r w:rsidR="0075567E" w:rsidRPr="003C6E1D">
        <w:rPr>
          <w:szCs w:val="23"/>
        </w:rPr>
        <w:t>vinici zasadený figovník a prišiel hľadať na ňom ovocie, ale nenašiel. Preto povedal vinohradníkovi: ‚Pozri, už tri roky chodím hľadať ovocie na tomto figovníku, a nič nenachádzam. Vytni ho! Načo ešte aj zem vyčerpáva?‘</w:t>
      </w:r>
      <w:r w:rsidR="008253D6" w:rsidRPr="003C6E1D">
        <w:rPr>
          <w:szCs w:val="23"/>
        </w:rPr>
        <w:t xml:space="preserve"> </w:t>
      </w:r>
      <w:r w:rsidR="0075567E" w:rsidRPr="003C6E1D">
        <w:rPr>
          <w:szCs w:val="23"/>
        </w:rPr>
        <w:t xml:space="preserve">On mu odvetil: ‚Pane, nechaj ho ešte tento rok. Okopem ho a pohnojím. Možno nabudúce prinesie ovocie. Ak nie, potom ho vytneš.‘“ </w:t>
      </w:r>
      <w:r w:rsidR="0075567E" w:rsidRPr="003C6E1D">
        <w:rPr>
          <w:i/>
          <w:szCs w:val="23"/>
        </w:rPr>
        <w:t>Počuli sme slovo Pánovo.</w:t>
      </w:r>
    </w:p>
    <w:p w:rsidR="003C6E1D" w:rsidRPr="003C6E1D" w:rsidRDefault="003C6E1D" w:rsidP="003C6E1D">
      <w:pPr>
        <w:rPr>
          <w:caps/>
          <w:szCs w:val="23"/>
        </w:rPr>
      </w:pPr>
      <w:r w:rsidRPr="003C6E1D">
        <w:rPr>
          <w:b/>
          <w:noProof/>
          <w:szCs w:val="23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3232785" cy="3232785"/>
            <wp:effectExtent l="19050" t="0" r="5715" b="0"/>
            <wp:wrapSquare wrapText="bothSides"/>
            <wp:docPr id="1" name="Obrázok 0" descr="'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A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67E" w:rsidRPr="003C6E1D">
        <w:rPr>
          <w:b/>
          <w:szCs w:val="23"/>
        </w:rPr>
        <w:t>Osemsmerovka s tajničkou:</w:t>
      </w:r>
      <w:r w:rsidRPr="003C6E1D">
        <w:rPr>
          <w:b/>
          <w:szCs w:val="23"/>
        </w:rPr>
        <w:t xml:space="preserve"> </w:t>
      </w:r>
      <w:r w:rsidR="0075567E" w:rsidRPr="003C6E1D">
        <w:rPr>
          <w:caps/>
          <w:szCs w:val="23"/>
        </w:rPr>
        <w:t xml:space="preserve">evanjelium, figovník, galilejčania, hriešnici, </w:t>
      </w:r>
      <w:r w:rsidRPr="003C6E1D">
        <w:rPr>
          <w:caps/>
          <w:szCs w:val="23"/>
        </w:rPr>
        <w:t xml:space="preserve">všetci, vytneš, </w:t>
      </w:r>
      <w:r w:rsidR="0075567E" w:rsidRPr="003C6E1D">
        <w:rPr>
          <w:caps/>
          <w:szCs w:val="23"/>
        </w:rPr>
        <w:t xml:space="preserve">hľadať, jeruzalem, ježiš, možno, myslíte, nabudúce, nebudete, nechaj, obeť, obyvatelia, okopem, padla, pilát, pohnojím, pokánie, povedal, prinesie, robiť, </w:t>
      </w:r>
      <w:r w:rsidRPr="003C6E1D">
        <w:rPr>
          <w:caps/>
          <w:szCs w:val="23"/>
        </w:rPr>
        <w:t xml:space="preserve">zasadený </w:t>
      </w:r>
      <w:r w:rsidR="0075567E" w:rsidRPr="003C6E1D">
        <w:rPr>
          <w:caps/>
          <w:szCs w:val="23"/>
        </w:rPr>
        <w:t>siloe, tento</w:t>
      </w:r>
      <w:r w:rsidR="000C2D7F" w:rsidRPr="003C6E1D">
        <w:rPr>
          <w:caps/>
          <w:szCs w:val="23"/>
        </w:rPr>
        <w:t> </w:t>
      </w:r>
      <w:r w:rsidR="0075567E" w:rsidRPr="003C6E1D">
        <w:rPr>
          <w:caps/>
          <w:szCs w:val="23"/>
        </w:rPr>
        <w:t xml:space="preserve">rok, trpeli, veža, vinica, vinníci, </w:t>
      </w:r>
      <w:r>
        <w:rPr>
          <w:caps/>
          <w:szCs w:val="23"/>
        </w:rPr>
        <w:t>vyčerpáva</w:t>
      </w:r>
    </w:p>
    <w:p w:rsidR="003C6E1D" w:rsidRPr="003C6E1D" w:rsidRDefault="003C6E1D" w:rsidP="003C6E1D">
      <w:pPr>
        <w:rPr>
          <w:szCs w:val="23"/>
        </w:rPr>
      </w:pPr>
      <w:r w:rsidRPr="003C6E1D">
        <w:rPr>
          <w:b/>
          <w:szCs w:val="23"/>
        </w:rPr>
        <w:lastRenderedPageBreak/>
        <w:t xml:space="preserve">Figovník vo vinici: </w:t>
      </w:r>
      <w:r w:rsidRPr="003C6E1D">
        <w:rPr>
          <w:szCs w:val="23"/>
        </w:rPr>
        <w:t>V tejto vinici sa nachádzajú 2 figovníky, ktoré majú rovnaké množstvo fíg. Objavíš ich? Obrázok vyfarbi.</w:t>
      </w:r>
    </w:p>
    <w:p w:rsidR="003C6E1D" w:rsidRPr="003C6E1D" w:rsidRDefault="003C6E1D" w:rsidP="003C6E1D">
      <w:pPr>
        <w:rPr>
          <w:szCs w:val="23"/>
        </w:rPr>
      </w:pPr>
      <w:r w:rsidRPr="003C6E1D">
        <w:rPr>
          <w:b/>
          <w:szCs w:val="23"/>
        </w:rPr>
        <w:t xml:space="preserve">Predsavzatie: POSTIŤ SA ÚSTAMI: </w:t>
      </w:r>
      <w:r w:rsidRPr="003C6E1D">
        <w:rPr>
          <w:szCs w:val="23"/>
        </w:rPr>
        <w:t>zriecť sa všetkých neláskavých alebo zbytočných slov, aby sme si najprv premysleli to, čo chceme povedať.</w:t>
      </w:r>
    </w:p>
    <w:p w:rsidR="00BA0FF5" w:rsidRPr="003C6E1D" w:rsidRDefault="00BA0FF5" w:rsidP="0075567E">
      <w:pPr>
        <w:rPr>
          <w:szCs w:val="23"/>
        </w:rPr>
      </w:pPr>
    </w:p>
    <w:sectPr w:rsidR="00BA0FF5" w:rsidRPr="003C6E1D" w:rsidSect="0075567E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567E"/>
    <w:rsid w:val="000C2D7F"/>
    <w:rsid w:val="000D3EC9"/>
    <w:rsid w:val="003C6E1D"/>
    <w:rsid w:val="00667581"/>
    <w:rsid w:val="0075567E"/>
    <w:rsid w:val="008253D6"/>
    <w:rsid w:val="00BA0FF5"/>
    <w:rsid w:val="00C9303F"/>
    <w:rsid w:val="00C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556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2D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2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2019-03-22T13:32:00Z</dcterms:created>
  <dcterms:modified xsi:type="dcterms:W3CDTF">2019-03-22T15:17:00Z</dcterms:modified>
</cp:coreProperties>
</file>